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39CC" w14:textId="77777777" w:rsidR="00BF7103" w:rsidRP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41751CE7" wp14:editId="00496FB2">
            <wp:extent cx="9906000" cy="6915150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F7103" w:rsidRPr="00BF7103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1F62"/>
    <w:rsid w:val="000256B2"/>
    <w:rsid w:val="00087034"/>
    <w:rsid w:val="000E7673"/>
    <w:rsid w:val="001607FF"/>
    <w:rsid w:val="00186E22"/>
    <w:rsid w:val="00224CFB"/>
    <w:rsid w:val="00253671"/>
    <w:rsid w:val="002E352F"/>
    <w:rsid w:val="002F53BE"/>
    <w:rsid w:val="00356E3B"/>
    <w:rsid w:val="003B0803"/>
    <w:rsid w:val="003B78BB"/>
    <w:rsid w:val="003F611C"/>
    <w:rsid w:val="0041575F"/>
    <w:rsid w:val="00443A97"/>
    <w:rsid w:val="0047346F"/>
    <w:rsid w:val="00506A9C"/>
    <w:rsid w:val="005713C0"/>
    <w:rsid w:val="005927BD"/>
    <w:rsid w:val="006F0033"/>
    <w:rsid w:val="006F542A"/>
    <w:rsid w:val="0070584E"/>
    <w:rsid w:val="007C430F"/>
    <w:rsid w:val="00845A80"/>
    <w:rsid w:val="008725C4"/>
    <w:rsid w:val="00875CD8"/>
    <w:rsid w:val="0090597A"/>
    <w:rsid w:val="00955306"/>
    <w:rsid w:val="009B20E7"/>
    <w:rsid w:val="00A023F1"/>
    <w:rsid w:val="00A4734F"/>
    <w:rsid w:val="00AC2B06"/>
    <w:rsid w:val="00B20F1A"/>
    <w:rsid w:val="00BD15C7"/>
    <w:rsid w:val="00BF7103"/>
    <w:rsid w:val="00C03026"/>
    <w:rsid w:val="00C10418"/>
    <w:rsid w:val="00C248E0"/>
    <w:rsid w:val="00CB1350"/>
    <w:rsid w:val="00CB227C"/>
    <w:rsid w:val="00DA33A9"/>
    <w:rsid w:val="00DE3389"/>
    <w:rsid w:val="00E17242"/>
    <w:rsid w:val="00E4778A"/>
    <w:rsid w:val="00EE2AC2"/>
    <w:rsid w:val="00F33272"/>
    <w:rsid w:val="00F4784E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0F18"/>
  <w15:docId w15:val="{19ECFAEC-4631-4DE6-9DFB-71F5988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KS3</a:t>
          </a:r>
        </a:p>
        <a:p>
          <a:pPr algn="ctr"/>
          <a:r>
            <a:rPr lang="en-GB" sz="1400" b="1">
              <a:latin typeface="Twinkl" pitchFamily="50" charset="0"/>
            </a:rPr>
            <a:t>Autumn 2020</a:t>
          </a:r>
        </a:p>
        <a:p>
          <a:pPr algn="ctr"/>
          <a:r>
            <a:rPr lang="en-GB" sz="1800">
              <a:latin typeface="Twinkl" pitchFamily="50" charset="0"/>
            </a:rPr>
            <a:t>Our Rights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>
            <a:lnSpc>
              <a:spcPct val="90000"/>
            </a:lnSpc>
          </a:pPr>
          <a:endParaRPr lang="en-GB" sz="1200" b="1"/>
        </a:p>
        <a:p>
          <a:pPr algn="ctr">
            <a:lnSpc>
              <a:spcPct val="90000"/>
            </a:lnSpc>
          </a:pPr>
          <a:r>
            <a:rPr lang="en-GB" sz="1050" b="1">
              <a:latin typeface="Twinkl" pitchFamily="50" charset="0"/>
            </a:rPr>
            <a:t>English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In Search of Adventure</a:t>
          </a:r>
        </a:p>
        <a:p>
          <a:pPr algn="ctr">
            <a:lnSpc>
              <a:spcPct val="90000"/>
            </a:lnSpc>
          </a:pPr>
          <a:r>
            <a:rPr lang="en-GB" sz="1000">
              <a:latin typeface="Twinkl" pitchFamily="50" charset="0"/>
            </a:rPr>
            <a:t>Your Language</a:t>
          </a:r>
        </a:p>
        <a:p>
          <a:pPr algn="ctr">
            <a:lnSpc>
              <a:spcPct val="90000"/>
            </a:lnSpc>
          </a:pPr>
          <a:endParaRPr lang="en-GB" sz="1200" b="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900" b="0">
              <a:latin typeface="Twinkl" pitchFamily="50" charset="0"/>
            </a:rPr>
            <a:t>Analysing and displaying data</a:t>
          </a:r>
        </a:p>
        <a:p>
          <a:pPr algn="ctr"/>
          <a:r>
            <a:rPr lang="en-GB" sz="900" b="0">
              <a:latin typeface="Twinkl" pitchFamily="50" charset="0"/>
            </a:rPr>
            <a:t>Number skills</a:t>
          </a:r>
        </a:p>
        <a:p>
          <a:pPr algn="ctr"/>
          <a:r>
            <a:rPr lang="en-GB" sz="900" b="0">
              <a:latin typeface="Twinkl" pitchFamily="50" charset="0"/>
            </a:rPr>
            <a:t>Expressions, functions and formulae</a:t>
          </a:r>
        </a:p>
        <a:p>
          <a:pPr algn="ctr"/>
          <a:r>
            <a:rPr lang="en-GB" sz="900" b="0">
              <a:latin typeface="Twinkl" pitchFamily="50" charset="0"/>
            </a:rPr>
            <a:t>Decimals and Measures</a:t>
          </a:r>
        </a:p>
        <a:p>
          <a:pPr algn="ctr"/>
          <a:endParaRPr lang="en-GB" sz="1100" b="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Science</a:t>
          </a:r>
        </a:p>
        <a:p>
          <a:pPr algn="ctr"/>
          <a:r>
            <a:rPr lang="en-GB" sz="1000">
              <a:latin typeface="Twinkl" pitchFamily="50" charset="0"/>
            </a:rPr>
            <a:t>Genetics and evolution</a:t>
          </a:r>
        </a:p>
        <a:p>
          <a:pPr algn="ctr"/>
          <a:r>
            <a:rPr lang="en-GB" sz="1000">
              <a:latin typeface="Twinkl" pitchFamily="50" charset="0"/>
            </a:rPr>
            <a:t>Plant Growth</a:t>
          </a:r>
          <a:endParaRPr lang="en-GB" sz="1000" b="1">
            <a:latin typeface="Twinkl" pitchFamily="50" charset="0"/>
          </a:endParaRPr>
        </a:p>
        <a:p>
          <a:pPr algn="ctr"/>
          <a:endParaRPr lang="en-GB" sz="1200" b="0"/>
        </a:p>
        <a:p>
          <a:pPr algn="ctr"/>
          <a:endParaRPr lang="en-GB" sz="1200" b="0"/>
        </a:p>
        <a:p>
          <a:pPr algn="ctr"/>
          <a:endParaRPr lang="en-GB" sz="12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200" b="1"/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Weather and climate</a:t>
          </a:r>
        </a:p>
        <a:p>
          <a:pPr algn="ctr"/>
          <a:r>
            <a:rPr lang="en-GB" sz="1000">
              <a:latin typeface="Twinkl" pitchFamily="50" charset="0"/>
            </a:rPr>
            <a:t>Coasts</a:t>
          </a:r>
        </a:p>
        <a:p>
          <a:pPr algn="ctr"/>
          <a:r>
            <a:rPr lang="en-GB" sz="1000">
              <a:latin typeface="Twinkl" pitchFamily="50" charset="0"/>
            </a:rPr>
            <a:t>Glaciers</a:t>
          </a:r>
          <a:endParaRPr lang="en-GB" sz="1000" b="1">
            <a:latin typeface="Twinkl" pitchFamily="50" charset="0"/>
          </a:endParaRPr>
        </a:p>
        <a:p>
          <a:pPr algn="ctr"/>
          <a:endParaRPr lang="en-GB" sz="1200" b="1"/>
        </a:p>
        <a:p>
          <a:pPr algn="ctr"/>
          <a:endParaRPr lang="en-GB" sz="1050" b="1"/>
        </a:p>
        <a:p>
          <a:pPr algn="ctr"/>
          <a:endParaRPr lang="en-GB" sz="1050" b="1"/>
        </a:p>
        <a:p>
          <a:pPr algn="ctr"/>
          <a:endParaRPr lang="en-GB" sz="105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/>
            <a:t>RE</a:t>
          </a:r>
        </a:p>
        <a:p>
          <a:pPr algn="ctr"/>
          <a:r>
            <a:rPr lang="en-GB" sz="500"/>
            <a:t> </a:t>
          </a:r>
        </a:p>
        <a:p>
          <a:pPr algn="ctr"/>
          <a:endParaRPr lang="en-GB" sz="500"/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Right and Responsibilities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500"/>
        </a:p>
        <a:p>
          <a:pPr algn="ctr"/>
          <a:endParaRPr lang="en-GB" sz="50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200" b="1"/>
            <a:t>PE</a:t>
          </a:r>
        </a:p>
        <a:p>
          <a:pPr algn="ctr"/>
          <a:r>
            <a:rPr lang="en-GB" sz="1000" b="1">
              <a:latin typeface="Twinkl" pitchFamily="50" charset="0"/>
            </a:rPr>
            <a:t>Invasion games</a:t>
          </a:r>
          <a:r>
            <a:rPr lang="en-GB" sz="1000">
              <a:latin typeface="Twinkl" pitchFamily="50" charset="0"/>
            </a:rPr>
            <a:t> </a:t>
          </a:r>
          <a:r>
            <a:rPr lang="en-GB" sz="1000" b="1">
              <a:latin typeface="Twinkl" pitchFamily="50" charset="0"/>
            </a:rPr>
            <a:t>Accurate replication of actions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200" b="1"/>
        </a:p>
        <a:p>
          <a:pPr algn="ctr"/>
          <a:r>
            <a:rPr lang="en-GB" sz="1200" b="1"/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La France et le français</a:t>
          </a:r>
        </a:p>
        <a:p>
          <a:pPr algn="ctr"/>
          <a:r>
            <a:rPr lang="en-GB" sz="1000">
              <a:latin typeface="Twinkl" pitchFamily="50" charset="0"/>
            </a:rPr>
            <a:t>C’est la France</a:t>
          </a:r>
          <a:endParaRPr lang="en-GB" sz="1000" b="1">
            <a:latin typeface="Twinkl" pitchFamily="50" charset="0"/>
          </a:endParaRPr>
        </a:p>
        <a:p>
          <a:pPr algn="ctr"/>
          <a:endParaRPr lang="en-GB" sz="1200" b="1"/>
        </a:p>
        <a:p>
          <a:pPr algn="ctr"/>
          <a:r>
            <a:rPr lang="en-GB" sz="1200"/>
            <a:t> </a:t>
          </a:r>
          <a:endParaRPr lang="en-GB" sz="12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Personal Finance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>
              <a:latin typeface="Twinkl" pitchFamily="50" charset="0"/>
            </a:rPr>
            <a:t>Individual tuition</a:t>
          </a:r>
        </a:p>
        <a:p>
          <a:pPr algn="ctr"/>
          <a:r>
            <a:rPr lang="en-GB" sz="1200">
              <a:latin typeface="Twinkl" pitchFamily="50" charset="0"/>
            </a:rPr>
            <a:t>Composition</a:t>
          </a:r>
          <a:endParaRPr lang="en-GB" sz="1200" b="1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200">
              <a:latin typeface="Twinkl" pitchFamily="50" charset="0"/>
            </a:rPr>
            <a:t>Enrichment: </a:t>
          </a:r>
          <a:r>
            <a:rPr lang="en-GB" sz="1000">
              <a:latin typeface="Twinkl" pitchFamily="50" charset="0"/>
            </a:rPr>
            <a:t>Cognitive behavioural psychotherapy, massage and relaxation, music, ceramics, gardening, anger management, social skills, 1:1 boosters</a:t>
          </a:r>
          <a:r>
            <a:rPr lang="en-GB" sz="1200"/>
            <a:t>. </a:t>
          </a:r>
          <a:endParaRPr lang="en-GB" sz="12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History</a:t>
          </a:r>
        </a:p>
        <a:p>
          <a:pPr algn="ctr"/>
          <a:r>
            <a:rPr lang="en-GB" sz="1000">
              <a:latin typeface="Twinkl" pitchFamily="50" charset="0"/>
            </a:rPr>
            <a:t>Rulers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Justice in Medieval Britain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Wars of the Middle Ages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Change over time</a:t>
          </a:r>
          <a:endParaRPr lang="en-GB" sz="1000" b="1">
            <a:latin typeface="Twinkl" pitchFamily="50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/>
            <a:t>Art</a:t>
          </a:r>
        </a:p>
        <a:p>
          <a:pPr algn="ctr"/>
          <a:r>
            <a:rPr lang="en-GB" sz="1000">
              <a:latin typeface="Twinkl" pitchFamily="50" charset="0"/>
            </a:rPr>
            <a:t>Digital design/ Photography:</a:t>
          </a:r>
        </a:p>
        <a:p>
          <a:pPr algn="ctr"/>
          <a:r>
            <a:rPr lang="en-GB" sz="1000">
              <a:latin typeface="Twinkl" pitchFamily="50" charset="0"/>
            </a:rPr>
            <a:t>What’s in a building?</a:t>
          </a:r>
          <a:endParaRPr lang="en-GB" sz="1000" b="1">
            <a:latin typeface="Twinkl" pitchFamily="50" charset="0"/>
          </a:endParaRPr>
        </a:p>
        <a:p>
          <a:pPr algn="ctr"/>
          <a:endParaRPr lang="en-GB" sz="1200" b="1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DT</a:t>
          </a:r>
        </a:p>
        <a:p>
          <a:pPr algn="ctr"/>
          <a:r>
            <a:rPr lang="en-GB" sz="1000">
              <a:latin typeface="Twinkl" pitchFamily="50" charset="0"/>
            </a:rPr>
            <a:t>Product design</a:t>
          </a:r>
          <a:endParaRPr lang="en-GB" sz="1000" b="1">
            <a:latin typeface="Twinkl" pitchFamily="50" charset="0"/>
          </a:endParaRPr>
        </a:p>
        <a:p>
          <a:pPr algn="ctr"/>
          <a:endParaRPr lang="en-GB" sz="1100" b="0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/>
            <a:t>ICT</a:t>
          </a:r>
        </a:p>
        <a:p>
          <a:pPr algn="ctr"/>
          <a:r>
            <a:rPr lang="en-GB" sz="1000" b="0">
              <a:latin typeface="Twinkl" pitchFamily="50" charset="0"/>
            </a:rPr>
            <a:t>Computational Thinking</a:t>
          </a:r>
        </a:p>
        <a:p>
          <a:pPr algn="ctr"/>
          <a:r>
            <a:rPr lang="en-GB" sz="1000" b="0">
              <a:latin typeface="Twinkl" pitchFamily="50" charset="0"/>
            </a:rPr>
            <a:t>Data and the CPU</a:t>
          </a:r>
        </a:p>
        <a:p>
          <a:pPr algn="ctr"/>
          <a:endParaRPr lang="en-GB" sz="1200" b="0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7408" custLinFactNeighborY="219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7066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1009" custLinFactNeighborY="-4037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7065" custLinFactNeighborY="-13121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B5CCAE59-BA3F-48E7-BAE1-FD44BB1784D0}" type="presOf" srcId="{F5C37E6E-7438-477A-98DC-37D4B3B57BB4}" destId="{D5CFAF61-DE4F-4412-8C3E-890B2C45723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CBCF1E1B-3630-4E9F-8BCC-B4EA72192EC3}" type="presOf" srcId="{56D0CEAC-6103-449A-A90E-66B9EEB33088}" destId="{3C7E4847-5FDA-46F6-9F55-6BBCB7A01B7B}" srcOrd="0" destOrd="0" presId="urn:microsoft.com/office/officeart/2005/8/layout/bProcess2"/>
    <dgm:cxn modelId="{FE3F6744-E168-4C63-8C1C-59685AABEDD9}" type="presOf" srcId="{D3E2C050-F8B9-423F-AFF0-B8B6EB7220DC}" destId="{1680B3F2-C764-49CA-8D47-18EC0360B26F}" srcOrd="0" destOrd="0" presId="urn:microsoft.com/office/officeart/2005/8/layout/bProcess2"/>
    <dgm:cxn modelId="{AFE8905B-0250-4D1D-B66F-B0EA620F29AC}" type="presOf" srcId="{6A4E41A7-50CB-4B0C-A9C5-74AD4F71D3A2}" destId="{EF368BD6-C2BD-4536-A954-9D419F7742F3}" srcOrd="0" destOrd="0" presId="urn:microsoft.com/office/officeart/2005/8/layout/bProcess2"/>
    <dgm:cxn modelId="{4B3C941A-7462-4827-A0C2-E193D7CA8F2B}" type="presOf" srcId="{0D1D5D14-7085-4C91-A03C-DBC7DBFA5496}" destId="{A8A2E3BF-8910-4AAB-889F-D677867C8D55}" srcOrd="0" destOrd="0" presId="urn:microsoft.com/office/officeart/2005/8/layout/bProcess2"/>
    <dgm:cxn modelId="{5047D9A9-1817-48FD-B4AE-B541DCEACDCB}" type="presOf" srcId="{DD9C2940-FBF8-410C-8CB9-AAA38F3AC0F8}" destId="{73766F66-3416-4129-B477-EADCB624F8C5}" srcOrd="0" destOrd="0" presId="urn:microsoft.com/office/officeart/2005/8/layout/bProcess2"/>
    <dgm:cxn modelId="{53D35914-7D35-43DC-A1C9-EADBEFE2E3C8}" type="presOf" srcId="{0D43E1D5-450D-4A87-ADEA-8BEE7A3FA7AA}" destId="{ED6687E4-BED0-4E18-89C9-497BFAC03E69}" srcOrd="0" destOrd="0" presId="urn:microsoft.com/office/officeart/2005/8/layout/bProcess2"/>
    <dgm:cxn modelId="{5C4148D1-6A9A-4D29-92A0-8F05B4F6527E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A260ED8A-CCA6-4876-B075-F968B98BC52A}" type="presOf" srcId="{8ACE5CE2-6ED0-426C-80C3-2D5CCECDF7FF}" destId="{EDFFEFA0-720C-45E0-8420-41A5F1C9DCC7}" srcOrd="0" destOrd="0" presId="urn:microsoft.com/office/officeart/2005/8/layout/bProcess2"/>
    <dgm:cxn modelId="{30F5A975-AD15-4788-B6D6-B5C8AEFF8DF7}" type="presOf" srcId="{C79F8E0E-3119-42E4-9343-403715A92693}" destId="{A426E732-E346-4E0F-96F6-871E09CB5E52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E0CEA5CD-CD4E-45FF-8B80-E7652824055E}" type="presOf" srcId="{8E30392F-16AE-4A6B-9718-95C643AC1B33}" destId="{18A26E0B-8270-48B0-983E-0805ECD482EA}" srcOrd="0" destOrd="0" presId="urn:microsoft.com/office/officeart/2005/8/layout/bProcess2"/>
    <dgm:cxn modelId="{78FD839B-3FD7-4E80-A1D4-4E5298912118}" type="presOf" srcId="{0109DFE1-5DBE-4CB8-B2B9-7003497CC710}" destId="{83FF8C1C-45A8-4D7A-9612-E21ECA2CE9E1}" srcOrd="0" destOrd="0" presId="urn:microsoft.com/office/officeart/2005/8/layout/bProcess2"/>
    <dgm:cxn modelId="{89B20FA4-8DCA-4046-9FBA-E18A6E3EDAA7}" type="presOf" srcId="{181ABB13-B8A4-463F-AB90-3B1862DBEA91}" destId="{717B7202-3F76-409F-8702-644F645684E0}" srcOrd="0" destOrd="0" presId="urn:microsoft.com/office/officeart/2005/8/layout/bProcess2"/>
    <dgm:cxn modelId="{D816A888-9885-4074-A38C-3B40A0ED9CF3}" type="presOf" srcId="{09F40118-67CF-4BEB-91DF-7D09FC51AF49}" destId="{F8F72339-8C09-4F14-B62D-2DF3919D4B3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15C4C6E-17C9-4C4A-8D9F-6B0FB87B7CFC}" type="presOf" srcId="{50831C7D-ED8C-4970-B056-C4EB3064119A}" destId="{1216F3D6-8931-4D58-8151-DDAB198E50AD}" srcOrd="0" destOrd="0" presId="urn:microsoft.com/office/officeart/2005/8/layout/bProcess2"/>
    <dgm:cxn modelId="{915779E4-F5B5-4E6C-9B8E-A0143B7F0ABA}" type="presOf" srcId="{1234E47D-AEFF-4D1C-BC2A-B4BE369E031A}" destId="{21913B32-7CB4-4A1C-BDEE-B3E908DA3836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4DF30C7B-A91D-406F-879E-A3C54E088803}" type="presOf" srcId="{CA6160FF-E68A-4128-82C1-ACCEFD81F04B}" destId="{46C818C7-5129-498E-B8FF-6A19E572A4F4}" srcOrd="0" destOrd="0" presId="urn:microsoft.com/office/officeart/2005/8/layout/bProcess2"/>
    <dgm:cxn modelId="{EE41BD1D-EE27-438C-B31E-E9BD5C6E110A}" type="presOf" srcId="{29F780A7-BEEA-4848-A574-CA6A681D1EF5}" destId="{C158FED2-B11F-4A4A-882B-91549BFEC2C7}" srcOrd="0" destOrd="0" presId="urn:microsoft.com/office/officeart/2005/8/layout/bProcess2"/>
    <dgm:cxn modelId="{B90722DF-E15C-4C28-BD9F-4EC44028F737}" type="presOf" srcId="{08B9002C-EDB7-4CEB-8476-220AE0E29800}" destId="{FAA8B11B-6D97-4DFC-9B80-04CADE320675}" srcOrd="0" destOrd="0" presId="urn:microsoft.com/office/officeart/2005/8/layout/bProcess2"/>
    <dgm:cxn modelId="{9B5B905C-7939-495E-8E5C-94C42181EAFA}" type="presOf" srcId="{6E892EE0-FF3F-4127-B7BC-4C5390532D22}" destId="{D2F5762A-998A-451C-A064-3EE202C1094A}" srcOrd="0" destOrd="0" presId="urn:microsoft.com/office/officeart/2005/8/layout/bProcess2"/>
    <dgm:cxn modelId="{2CF04483-168A-400D-AF96-DBBA1A085005}" type="presOf" srcId="{C7114BE4-49CA-44EC-BA32-C77639B6E8B3}" destId="{FC56AFF2-AB01-415D-82AD-7EB5375B42C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4F120C13-638E-414E-87DF-56F4209801EF}" type="presOf" srcId="{A1F61D96-85CC-4400-ABA0-B1CB1ECF2A69}" destId="{31EB7912-0C3E-4131-9AEB-4B8F2C6A4100}" srcOrd="0" destOrd="0" presId="urn:microsoft.com/office/officeart/2005/8/layout/bProcess2"/>
    <dgm:cxn modelId="{21606485-1C8D-40BA-A857-84074F067396}" type="presOf" srcId="{24B95203-C2F1-4675-9FB3-6351A62900AE}" destId="{B7717463-C66D-4473-A7C4-62F1B9D9B7A7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CB7AF6F6-88DF-4284-86F5-27310151AD49}" type="presOf" srcId="{5127DB67-B551-4934-B756-EBE82BFEF538}" destId="{C68515B9-3475-42E3-9A4D-5FAF2B0B3521}" srcOrd="0" destOrd="0" presId="urn:microsoft.com/office/officeart/2005/8/layout/bProcess2"/>
    <dgm:cxn modelId="{CEF30B29-EEBB-4D3A-B764-6E46C8528C28}" type="presOf" srcId="{18C57EC5-01BC-4F97-8154-9F6AC26028F9}" destId="{B87E23CF-5822-4E1A-9B48-F5B7E16198E0}" srcOrd="0" destOrd="0" presId="urn:microsoft.com/office/officeart/2005/8/layout/bProcess2"/>
    <dgm:cxn modelId="{766F644F-A8E9-4EED-875E-2F98704C47EB}" type="presOf" srcId="{D893722C-4616-424E-B7D2-4AF3A4D0DF47}" destId="{D20F4949-0F63-4CCF-867A-630006FF048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97C7119-C694-44EE-BA91-60F217542E31}" type="presOf" srcId="{2876F54C-2CBE-43CC-A340-AB236BF472E3}" destId="{12AD06A7-EA50-4B58-828A-59DAF145C44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F94BB42E-D3E7-43D4-B4EF-3B359444DE18}" type="presOf" srcId="{619CCEDF-00B1-4C38-8FA8-771E075A9326}" destId="{24929A46-A711-4F12-8AB8-5D9F8EB653D6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0303EA83-CF44-4B61-B729-FC96ABC943B2}" type="presOf" srcId="{1AFB1C02-B1A6-43C7-8652-BB4D8345980A}" destId="{ED0A83C2-D4E6-46C4-849C-C4D35717BA1E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5F987C-A744-4D26-9B97-8A6411DFEA1A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6159FE7-E6D6-4D2E-951D-A2A6C2A824E1}" type="presParOf" srcId="{ED6687E4-BED0-4E18-89C9-497BFAC03E69}" destId="{3C7E4847-5FDA-46F6-9F55-6BBCB7A01B7B}" srcOrd="0" destOrd="0" presId="urn:microsoft.com/office/officeart/2005/8/layout/bProcess2"/>
    <dgm:cxn modelId="{18DC5442-577E-499F-B94C-190C958C19E3}" type="presParOf" srcId="{ED6687E4-BED0-4E18-89C9-497BFAC03E69}" destId="{FC56AFF2-AB01-415D-82AD-7EB5375B42C6}" srcOrd="1" destOrd="0" presId="urn:microsoft.com/office/officeart/2005/8/layout/bProcess2"/>
    <dgm:cxn modelId="{39D90896-B3EA-4CD2-AF85-162F85587E5F}" type="presParOf" srcId="{ED6687E4-BED0-4E18-89C9-497BFAC03E69}" destId="{4922A339-F650-49D3-9F4E-D906D22E0075}" srcOrd="2" destOrd="0" presId="urn:microsoft.com/office/officeart/2005/8/layout/bProcess2"/>
    <dgm:cxn modelId="{4780C2A7-E1D9-4A15-8D3B-2FFFD4FE1608}" type="presParOf" srcId="{4922A339-F650-49D3-9F4E-D906D22E0075}" destId="{4614A757-7C42-4E15-837E-A27161A53EE1}" srcOrd="0" destOrd="0" presId="urn:microsoft.com/office/officeart/2005/8/layout/bProcess2"/>
    <dgm:cxn modelId="{604CAEEF-D4D0-47E8-97E0-3F925F517924}" type="presParOf" srcId="{4922A339-F650-49D3-9F4E-D906D22E0075}" destId="{24929A46-A711-4F12-8AB8-5D9F8EB653D6}" srcOrd="1" destOrd="0" presId="urn:microsoft.com/office/officeart/2005/8/layout/bProcess2"/>
    <dgm:cxn modelId="{E5B8166E-4AA7-4D95-93AF-34F7BB147420}" type="presParOf" srcId="{ED6687E4-BED0-4E18-89C9-497BFAC03E69}" destId="{F36E773D-66CA-41BA-9D93-28CE7741F735}" srcOrd="3" destOrd="0" presId="urn:microsoft.com/office/officeart/2005/8/layout/bProcess2"/>
    <dgm:cxn modelId="{EE28FF9F-2339-413B-9B93-22DA4C9798A9}" type="presParOf" srcId="{ED6687E4-BED0-4E18-89C9-497BFAC03E69}" destId="{E5FC45AC-46CE-40E1-A254-1504D5086EEE}" srcOrd="4" destOrd="0" presId="urn:microsoft.com/office/officeart/2005/8/layout/bProcess2"/>
    <dgm:cxn modelId="{ACF5814F-8302-458C-B2EB-E4CF5B138FE2}" type="presParOf" srcId="{E5FC45AC-46CE-40E1-A254-1504D5086EEE}" destId="{EB1E84DA-3275-439D-ACD7-3B7A67C98F12}" srcOrd="0" destOrd="0" presId="urn:microsoft.com/office/officeart/2005/8/layout/bProcess2"/>
    <dgm:cxn modelId="{B2497BA2-BF24-4531-BD8E-773056F477D4}" type="presParOf" srcId="{E5FC45AC-46CE-40E1-A254-1504D5086EEE}" destId="{C158FED2-B11F-4A4A-882B-91549BFEC2C7}" srcOrd="1" destOrd="0" presId="urn:microsoft.com/office/officeart/2005/8/layout/bProcess2"/>
    <dgm:cxn modelId="{BA6149C2-1FDA-4A5B-A9B2-3E5999FA0F20}" type="presParOf" srcId="{ED6687E4-BED0-4E18-89C9-497BFAC03E69}" destId="{B87E23CF-5822-4E1A-9B48-F5B7E16198E0}" srcOrd="5" destOrd="0" presId="urn:microsoft.com/office/officeart/2005/8/layout/bProcess2"/>
    <dgm:cxn modelId="{99C8CAE1-C6D8-4D95-81AE-3B7EFAC21852}" type="presParOf" srcId="{ED6687E4-BED0-4E18-89C9-497BFAC03E69}" destId="{3566D08C-E183-44B5-AEC2-EB319FE675BB}" srcOrd="6" destOrd="0" presId="urn:microsoft.com/office/officeart/2005/8/layout/bProcess2"/>
    <dgm:cxn modelId="{88814364-7277-4928-97FB-1FBADCE7675C}" type="presParOf" srcId="{3566D08C-E183-44B5-AEC2-EB319FE675BB}" destId="{3B543501-9F41-4A86-9CCA-B902E21482B0}" srcOrd="0" destOrd="0" presId="urn:microsoft.com/office/officeart/2005/8/layout/bProcess2"/>
    <dgm:cxn modelId="{B61232A0-C91B-4E20-81EE-9994BFEF6116}" type="presParOf" srcId="{3566D08C-E183-44B5-AEC2-EB319FE675BB}" destId="{C68515B9-3475-42E3-9A4D-5FAF2B0B3521}" srcOrd="1" destOrd="0" presId="urn:microsoft.com/office/officeart/2005/8/layout/bProcess2"/>
    <dgm:cxn modelId="{814757A1-5C4F-4374-BA5C-F55BE4B297F5}" type="presParOf" srcId="{ED6687E4-BED0-4E18-89C9-497BFAC03E69}" destId="{D20F4949-0F63-4CCF-867A-630006FF0485}" srcOrd="7" destOrd="0" presId="urn:microsoft.com/office/officeart/2005/8/layout/bProcess2"/>
    <dgm:cxn modelId="{A1BBE484-984B-4171-A714-E2D206774253}" type="presParOf" srcId="{ED6687E4-BED0-4E18-89C9-497BFAC03E69}" destId="{B3FFAFC4-9015-463A-BB59-79EDE9738BCF}" srcOrd="8" destOrd="0" presId="urn:microsoft.com/office/officeart/2005/8/layout/bProcess2"/>
    <dgm:cxn modelId="{CBE51342-B3CD-49CC-8AAC-C0B9C0CC1934}" type="presParOf" srcId="{B3FFAFC4-9015-463A-BB59-79EDE9738BCF}" destId="{89DC29A5-43F4-444D-8C05-F7A4A1D7DFB6}" srcOrd="0" destOrd="0" presId="urn:microsoft.com/office/officeart/2005/8/layout/bProcess2"/>
    <dgm:cxn modelId="{3BC54437-45AC-4BE6-B1AE-AF811903CAA5}" type="presParOf" srcId="{B3FFAFC4-9015-463A-BB59-79EDE9738BCF}" destId="{F8F72339-8C09-4F14-B62D-2DF3919D4B3F}" srcOrd="1" destOrd="0" presId="urn:microsoft.com/office/officeart/2005/8/layout/bProcess2"/>
    <dgm:cxn modelId="{2E0186AD-B91C-4CC3-A758-85368F8C19AF}" type="presParOf" srcId="{ED6687E4-BED0-4E18-89C9-497BFAC03E69}" destId="{31EB7912-0C3E-4131-9AEB-4B8F2C6A4100}" srcOrd="9" destOrd="0" presId="urn:microsoft.com/office/officeart/2005/8/layout/bProcess2"/>
    <dgm:cxn modelId="{BE7837E5-3E1C-426F-A488-0AF4DFD111A1}" type="presParOf" srcId="{ED6687E4-BED0-4E18-89C9-497BFAC03E69}" destId="{4E70F59A-EDB5-416E-A6AE-1CB1550778C7}" srcOrd="10" destOrd="0" presId="urn:microsoft.com/office/officeart/2005/8/layout/bProcess2"/>
    <dgm:cxn modelId="{F40FC58A-A625-43B2-B92D-ECB43D05EF08}" type="presParOf" srcId="{4E70F59A-EDB5-416E-A6AE-1CB1550778C7}" destId="{AD560474-30BA-4E42-A33E-2D3202614925}" srcOrd="0" destOrd="0" presId="urn:microsoft.com/office/officeart/2005/8/layout/bProcess2"/>
    <dgm:cxn modelId="{322DEE1B-4883-4AE6-AF81-205699B4C387}" type="presParOf" srcId="{4E70F59A-EDB5-416E-A6AE-1CB1550778C7}" destId="{1680B3F2-C764-49CA-8D47-18EC0360B26F}" srcOrd="1" destOrd="0" presId="urn:microsoft.com/office/officeart/2005/8/layout/bProcess2"/>
    <dgm:cxn modelId="{F0745713-0233-4395-A7A4-D6A9A94CA9B3}" type="presParOf" srcId="{ED6687E4-BED0-4E18-89C9-497BFAC03E69}" destId="{EF368BD6-C2BD-4536-A954-9D419F7742F3}" srcOrd="11" destOrd="0" presId="urn:microsoft.com/office/officeart/2005/8/layout/bProcess2"/>
    <dgm:cxn modelId="{D7F96E83-72D5-4C2C-A624-FAA6DCE9BEA3}" type="presParOf" srcId="{ED6687E4-BED0-4E18-89C9-497BFAC03E69}" destId="{A5ABA7B4-D192-4A92-AC6F-D8E388B8F383}" srcOrd="12" destOrd="0" presId="urn:microsoft.com/office/officeart/2005/8/layout/bProcess2"/>
    <dgm:cxn modelId="{D876D316-0550-4B82-BDF2-C725B0994863}" type="presParOf" srcId="{A5ABA7B4-D192-4A92-AC6F-D8E388B8F383}" destId="{AB9F3EEB-0CD4-478A-A28C-8A05918AD6AE}" srcOrd="0" destOrd="0" presId="urn:microsoft.com/office/officeart/2005/8/layout/bProcess2"/>
    <dgm:cxn modelId="{BA76E77E-0A98-40D2-A683-380B260E223F}" type="presParOf" srcId="{A5ABA7B4-D192-4A92-AC6F-D8E388B8F383}" destId="{B7717463-C66D-4473-A7C4-62F1B9D9B7A7}" srcOrd="1" destOrd="0" presId="urn:microsoft.com/office/officeart/2005/8/layout/bProcess2"/>
    <dgm:cxn modelId="{2F80DACA-DF90-40B8-ADEC-C67A8D0130DD}" type="presParOf" srcId="{ED6687E4-BED0-4E18-89C9-497BFAC03E69}" destId="{46C818C7-5129-498E-B8FF-6A19E572A4F4}" srcOrd="13" destOrd="0" presId="urn:microsoft.com/office/officeart/2005/8/layout/bProcess2"/>
    <dgm:cxn modelId="{4A78F2AF-2FFE-44A3-A822-E09E9C4DA0B4}" type="presParOf" srcId="{ED6687E4-BED0-4E18-89C9-497BFAC03E69}" destId="{2E32309E-034F-4DAB-9837-9E89BE47DE6B}" srcOrd="14" destOrd="0" presId="urn:microsoft.com/office/officeart/2005/8/layout/bProcess2"/>
    <dgm:cxn modelId="{403D097F-A5FA-4420-9DCD-ED3F3331DCC5}" type="presParOf" srcId="{2E32309E-034F-4DAB-9837-9E89BE47DE6B}" destId="{4862A9D7-D4B4-4D17-BDF7-DA215E4F238F}" srcOrd="0" destOrd="0" presId="urn:microsoft.com/office/officeart/2005/8/layout/bProcess2"/>
    <dgm:cxn modelId="{68E8DDD5-A2D2-4798-9178-E57138BEBFD4}" type="presParOf" srcId="{2E32309E-034F-4DAB-9837-9E89BE47DE6B}" destId="{21913B32-7CB4-4A1C-BDEE-B3E908DA3836}" srcOrd="1" destOrd="0" presId="urn:microsoft.com/office/officeart/2005/8/layout/bProcess2"/>
    <dgm:cxn modelId="{E6B642DC-EFD7-43EF-9A4D-BE0F15CE3AA3}" type="presParOf" srcId="{ED6687E4-BED0-4E18-89C9-497BFAC03E69}" destId="{1216F3D6-8931-4D58-8151-DDAB198E50AD}" srcOrd="15" destOrd="0" presId="urn:microsoft.com/office/officeart/2005/8/layout/bProcess2"/>
    <dgm:cxn modelId="{3B120702-37A4-4135-B7BE-F6B45A12F523}" type="presParOf" srcId="{ED6687E4-BED0-4E18-89C9-497BFAC03E69}" destId="{C158FE73-291F-4F1A-A46F-13812F6D21E5}" srcOrd="16" destOrd="0" presId="urn:microsoft.com/office/officeart/2005/8/layout/bProcess2"/>
    <dgm:cxn modelId="{084F8876-993E-4429-8275-636B93924520}" type="presParOf" srcId="{C158FE73-291F-4F1A-A46F-13812F6D21E5}" destId="{AF0A7D4E-73F4-431A-A7C3-D5B6B436BDF0}" srcOrd="0" destOrd="0" presId="urn:microsoft.com/office/officeart/2005/8/layout/bProcess2"/>
    <dgm:cxn modelId="{A4D6C01D-16DA-4191-993B-FE22AFC5C5EB}" type="presParOf" srcId="{C158FE73-291F-4F1A-A46F-13812F6D21E5}" destId="{12AD06A7-EA50-4B58-828A-59DAF145C44F}" srcOrd="1" destOrd="0" presId="urn:microsoft.com/office/officeart/2005/8/layout/bProcess2"/>
    <dgm:cxn modelId="{58A0C37D-A9CD-480D-A4C7-C90C3458B46F}" type="presParOf" srcId="{ED6687E4-BED0-4E18-89C9-497BFAC03E69}" destId="{83FF8C1C-45A8-4D7A-9612-E21ECA2CE9E1}" srcOrd="17" destOrd="0" presId="urn:microsoft.com/office/officeart/2005/8/layout/bProcess2"/>
    <dgm:cxn modelId="{A3AA1398-8EC6-4784-A1C1-7CDD490D42A3}" type="presParOf" srcId="{ED6687E4-BED0-4E18-89C9-497BFAC03E69}" destId="{11E61F81-8149-4EAA-8FC0-5C3196F6039E}" srcOrd="18" destOrd="0" presId="urn:microsoft.com/office/officeart/2005/8/layout/bProcess2"/>
    <dgm:cxn modelId="{503E10C7-7346-4374-A32F-1697C86503EA}" type="presParOf" srcId="{11E61F81-8149-4EAA-8FC0-5C3196F6039E}" destId="{3ABFF48B-10FA-4CF3-A1C5-9E8FB046B73F}" srcOrd="0" destOrd="0" presId="urn:microsoft.com/office/officeart/2005/8/layout/bProcess2"/>
    <dgm:cxn modelId="{871095AE-BA4E-4D3E-BD4F-D71DE8B930A7}" type="presParOf" srcId="{11E61F81-8149-4EAA-8FC0-5C3196F6039E}" destId="{73766F66-3416-4129-B477-EADCB624F8C5}" srcOrd="1" destOrd="0" presId="urn:microsoft.com/office/officeart/2005/8/layout/bProcess2"/>
    <dgm:cxn modelId="{B271FA6B-0C5F-4417-89EA-DB56BD6AA74B}" type="presParOf" srcId="{ED6687E4-BED0-4E18-89C9-497BFAC03E69}" destId="{A8A2E3BF-8910-4AAB-889F-D677867C8D55}" srcOrd="19" destOrd="0" presId="urn:microsoft.com/office/officeart/2005/8/layout/bProcess2"/>
    <dgm:cxn modelId="{AB24EC0F-CD34-45DD-A01C-606B73A7F7A8}" type="presParOf" srcId="{ED6687E4-BED0-4E18-89C9-497BFAC03E69}" destId="{746196AD-73EE-445A-95C0-5104EBEF5669}" srcOrd="20" destOrd="0" presId="urn:microsoft.com/office/officeart/2005/8/layout/bProcess2"/>
    <dgm:cxn modelId="{7F5441CB-4032-4357-8531-DDF945DD578C}" type="presParOf" srcId="{746196AD-73EE-445A-95C0-5104EBEF5669}" destId="{4AC74369-9AFD-49EC-A35D-D484EC500704}" srcOrd="0" destOrd="0" presId="urn:microsoft.com/office/officeart/2005/8/layout/bProcess2"/>
    <dgm:cxn modelId="{5233E1D0-6A34-4DFF-8399-23EC693377CC}" type="presParOf" srcId="{746196AD-73EE-445A-95C0-5104EBEF5669}" destId="{18A26E0B-8270-48B0-983E-0805ECD482EA}" srcOrd="1" destOrd="0" presId="urn:microsoft.com/office/officeart/2005/8/layout/bProcess2"/>
    <dgm:cxn modelId="{9BB58F42-4AF2-4505-B9FE-BD587FAE79BE}" type="presParOf" srcId="{ED6687E4-BED0-4E18-89C9-497BFAC03E69}" destId="{717B7202-3F76-409F-8702-644F645684E0}" srcOrd="21" destOrd="0" presId="urn:microsoft.com/office/officeart/2005/8/layout/bProcess2"/>
    <dgm:cxn modelId="{ADF3AF0A-609B-4C63-8FD4-8B248DD126AC}" type="presParOf" srcId="{ED6687E4-BED0-4E18-89C9-497BFAC03E69}" destId="{ADC95F07-9F0C-4F12-8F9E-B1A7CD1D61CD}" srcOrd="22" destOrd="0" presId="urn:microsoft.com/office/officeart/2005/8/layout/bProcess2"/>
    <dgm:cxn modelId="{A7EBA092-1951-463C-ACF5-EFCF1BE038A6}" type="presParOf" srcId="{ADC95F07-9F0C-4F12-8F9E-B1A7CD1D61CD}" destId="{EFBE87BC-439D-4668-8A9B-5207D4C6F197}" srcOrd="0" destOrd="0" presId="urn:microsoft.com/office/officeart/2005/8/layout/bProcess2"/>
    <dgm:cxn modelId="{6CC5E729-42B8-4664-B248-640E6C5DDA07}" type="presParOf" srcId="{ADC95F07-9F0C-4F12-8F9E-B1A7CD1D61CD}" destId="{D5CFAF61-DE4F-4412-8C3E-890B2C45723D}" srcOrd="1" destOrd="0" presId="urn:microsoft.com/office/officeart/2005/8/layout/bProcess2"/>
    <dgm:cxn modelId="{3AB89092-BB2D-4927-A65E-B5AA2549A845}" type="presParOf" srcId="{ED6687E4-BED0-4E18-89C9-497BFAC03E69}" destId="{EDFFEFA0-720C-45E0-8420-41A5F1C9DCC7}" srcOrd="23" destOrd="0" presId="urn:microsoft.com/office/officeart/2005/8/layout/bProcess2"/>
    <dgm:cxn modelId="{595F14E7-66D5-4B49-9635-9EA15F4D253D}" type="presParOf" srcId="{ED6687E4-BED0-4E18-89C9-497BFAC03E69}" destId="{D0FB85B6-0D9B-4388-9FCE-CD590AF24B5A}" srcOrd="24" destOrd="0" presId="urn:microsoft.com/office/officeart/2005/8/layout/bProcess2"/>
    <dgm:cxn modelId="{C4F28832-7F69-488B-B697-E62A97EE11EF}" type="presParOf" srcId="{D0FB85B6-0D9B-4388-9FCE-CD590AF24B5A}" destId="{12EFF820-9F72-49B5-8AB1-DC26B75AC463}" srcOrd="0" destOrd="0" presId="urn:microsoft.com/office/officeart/2005/8/layout/bProcess2"/>
    <dgm:cxn modelId="{75D67F73-CC73-4C6F-BD88-703F879EE372}" type="presParOf" srcId="{D0FB85B6-0D9B-4388-9FCE-CD590AF24B5A}" destId="{4CAF9DBD-6CA0-40A9-B874-1EDFEC6672F6}" srcOrd="1" destOrd="0" presId="urn:microsoft.com/office/officeart/2005/8/layout/bProcess2"/>
    <dgm:cxn modelId="{4DB9A529-3080-4D06-B089-A53DCEA5AD85}" type="presParOf" srcId="{ED6687E4-BED0-4E18-89C9-497BFAC03E69}" destId="{A426E732-E346-4E0F-96F6-871E09CB5E52}" srcOrd="25" destOrd="0" presId="urn:microsoft.com/office/officeart/2005/8/layout/bProcess2"/>
    <dgm:cxn modelId="{DA4A6BD0-B1C9-4490-92A4-B8796901A0F5}" type="presParOf" srcId="{ED6687E4-BED0-4E18-89C9-497BFAC03E69}" destId="{52D87774-F93A-4DF3-8DFD-F6D5E74F158D}" srcOrd="26" destOrd="0" presId="urn:microsoft.com/office/officeart/2005/8/layout/bProcess2"/>
    <dgm:cxn modelId="{124849B5-21CF-47E1-9431-E1313A2FF3CB}" type="presParOf" srcId="{52D87774-F93A-4DF3-8DFD-F6D5E74F158D}" destId="{F67E78E0-2852-482D-A12C-5DCDC78CC75F}" srcOrd="0" destOrd="0" presId="urn:microsoft.com/office/officeart/2005/8/layout/bProcess2"/>
    <dgm:cxn modelId="{1C6B37FC-3F7F-4BCD-8FAF-EE443E3B8092}" type="presParOf" srcId="{52D87774-F93A-4DF3-8DFD-F6D5E74F158D}" destId="{D2F5762A-998A-451C-A064-3EE202C1094A}" srcOrd="1" destOrd="0" presId="urn:microsoft.com/office/officeart/2005/8/layout/bProcess2"/>
    <dgm:cxn modelId="{EF7377B7-A0AF-42D6-A08B-D70102D8E35F}" type="presParOf" srcId="{ED6687E4-BED0-4E18-89C9-497BFAC03E69}" destId="{FAA8B11B-6D97-4DFC-9B80-04CADE320675}" srcOrd="27" destOrd="0" presId="urn:microsoft.com/office/officeart/2005/8/layout/bProcess2"/>
    <dgm:cxn modelId="{0EA7E338-E57D-405B-B5E7-BA7FAF86263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9" y="840199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KS3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Twinkl" pitchFamily="50" charset="0"/>
            </a:rPr>
            <a:t>Autumn 2020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Our Rights</a:t>
          </a:r>
        </a:p>
      </dsp:txBody>
      <dsp:txXfrm>
        <a:off x="70274" y="909264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800000">
          <a:off x="461018" y="2407265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Twinkl" pitchFamily="50" charset="0"/>
            </a:rPr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In Search of Adventure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Your Language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Maths</a:t>
          </a:r>
          <a:endParaRPr lang="en-GB" sz="1100" b="0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Twinkl" pitchFamily="50" charset="0"/>
            </a:rPr>
            <a:t>Analysing and displaying data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Twinkl" pitchFamily="50" charset="0"/>
            </a:rPr>
            <a:t>Number skills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Twinkl" pitchFamily="50" charset="0"/>
            </a:rPr>
            <a:t>Expressions, functions and formulae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Twinkl" pitchFamily="50" charset="0"/>
            </a:rPr>
            <a:t>Decimals and Measures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/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8333" y="5257720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Science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Genetics and evolution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Plant Growth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 rot="21472853">
          <a:off x="2548031" y="4306876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70083" y="278747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ICT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Computational Thinking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Data and the CPU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</dsp:txBody>
      <dsp:txXfrm>
        <a:off x="2137528" y="2854920"/>
        <a:ext cx="1246737" cy="1246737"/>
      </dsp:txXfrm>
    </dsp:sp>
    <dsp:sp modelId="{31EB7912-0C3E-4131-9AEB-4B8F2C6A4100}">
      <dsp:nvSpPr>
        <dsp:cNvPr id="0" name=""/>
        <dsp:cNvSpPr/>
      </dsp:nvSpPr>
      <dsp:spPr>
        <a:xfrm rot="124421">
          <a:off x="2548485" y="239689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DT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Product design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/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0529" y="143776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Digital design/ Photography: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What’s in a building?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9897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History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Rulers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Justice in Medieval Britain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Wars of the Middle Ages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Change over time</a:t>
          </a:r>
          <a:endParaRPr lang="en-GB" sz="1000" b="1" kern="1200">
            <a:latin typeface="Twinkl" pitchFamily="50" charset="0"/>
          </a:endParaRP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308949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Geography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Weather and climate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Coasts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Glaciers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1" kern="1200"/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336294">
          <a:off x="5739384" y="5238557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17702" y="463864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Right and Responsibilities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385147" y="4706086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02848">
          <a:off x="6789691" y="4258422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74860" y="272866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Invasion games</a:t>
          </a:r>
          <a:r>
            <a:rPr lang="en-GB" sz="1000" kern="1200">
              <a:latin typeface="Twinkl" pitchFamily="50" charset="0"/>
            </a:rPr>
            <a:t> </a:t>
          </a:r>
          <a:r>
            <a:rPr lang="en-GB" sz="1000" b="1" kern="1200">
              <a:latin typeface="Twinkl" pitchFamily="50" charset="0"/>
            </a:rPr>
            <a:t>Accurate replication of actions</a:t>
          </a:r>
        </a:p>
      </dsp:txBody>
      <dsp:txXfrm>
        <a:off x="6442305" y="2796110"/>
        <a:ext cx="1246737" cy="1246737"/>
      </dsp:txXfrm>
    </dsp:sp>
    <dsp:sp modelId="{717B7202-3F76-409F-8702-644F645684E0}">
      <dsp:nvSpPr>
        <dsp:cNvPr id="0" name=""/>
        <dsp:cNvSpPr/>
      </dsp:nvSpPr>
      <dsp:spPr>
        <a:xfrm rot="17487">
          <a:off x="6822877" y="236749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MFL/Diversity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La France et le français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C’est la France</a:t>
          </a:r>
          <a:endParaRPr lang="en-GB" sz="1000" b="1" kern="1200">
            <a:latin typeface="Twinkl" pitchFamily="50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</a:t>
          </a:r>
          <a:endParaRPr lang="en-GB" sz="1200" b="1" kern="1200"/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0634" y="143297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Twinkl" pitchFamily="50" charset="0"/>
            </a:rPr>
            <a:t>PSHE/Citizenship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Personal Finance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72922">
          <a:off x="8902048" y="2332301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9908" y="2642942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Individual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Composition</a:t>
          </a:r>
          <a:endParaRPr lang="en-GB" sz="1200" b="1" kern="1200">
            <a:latin typeface="Twinkl" pitchFamily="50" charset="0"/>
          </a:endParaRPr>
        </a:p>
      </dsp:txBody>
      <dsp:txXfrm>
        <a:off x="8507353" y="271038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687347">
          <a:off x="8916399" y="4238748"/>
          <a:ext cx="495179" cy="21966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9993" y="4660152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Twinkl" pitchFamily="50" charset="0"/>
            </a:rPr>
            <a:t>Enrichment: </a:t>
          </a:r>
          <a:r>
            <a:rPr lang="en-GB" sz="1000" kern="1200">
              <a:latin typeface="Twinkl" pitchFamily="50" charset="0"/>
            </a:rPr>
            <a:t>Cognitive behavioural psychotherapy, massage and relaxation, music, ceramics, gardening, anger management, social skills, 1:1 boosters</a:t>
          </a:r>
          <a:r>
            <a:rPr lang="en-GB" sz="1200" kern="1200"/>
            <a:t>. </a:t>
          </a:r>
          <a:endParaRPr lang="en-GB" sz="1200" kern="1200">
            <a:latin typeface="Twinkl" pitchFamily="50" charset="0"/>
          </a:endParaRPr>
        </a:p>
      </dsp:txBody>
      <dsp:txXfrm>
        <a:off x="8559058" y="4729217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2020-11-25T10:55:00Z</dcterms:created>
  <dcterms:modified xsi:type="dcterms:W3CDTF">2020-11-25T10:55:00Z</dcterms:modified>
</cp:coreProperties>
</file>